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41" w:rsidRDefault="009D5628" w:rsidP="000401F3">
      <w:pPr>
        <w:spacing w:after="0" w:line="240" w:lineRule="auto"/>
        <w:rPr>
          <w:b/>
          <w:noProof/>
          <w:lang w:eastAsia="fr-FR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8F879" wp14:editId="18E0E438">
                <wp:simplePos x="0" y="0"/>
                <wp:positionH relativeFrom="column">
                  <wp:posOffset>4243705</wp:posOffset>
                </wp:positionH>
                <wp:positionV relativeFrom="paragraph">
                  <wp:posOffset>-118745</wp:posOffset>
                </wp:positionV>
                <wp:extent cx="1295400" cy="134302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628" w:rsidRDefault="009D5628">
                            <w:r w:rsidRPr="009D562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E148F41" wp14:editId="55C8A99F">
                                  <wp:extent cx="1104900" cy="1217066"/>
                                  <wp:effectExtent l="0" t="0" r="0" b="254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170" cy="1218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34.15pt;margin-top:-9.35pt;width:102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e6mQIAALgFAAAOAAAAZHJzL2Uyb0RvYy54bWysVFFPGzEMfp+0/xDlfdy1tGxUXFEHYpqE&#10;AK1MSHtLcwmNSOIsSXtXfv2c3LW0jBemvdzZ8WfH/mL77Lw1mqyFDwpsRQdHJSXCcqiVfazoz/ur&#10;T18oCZHZmmmwoqIbEej59OOHs8ZNxBCWoGvhCQaxYdK4ii5jdJOiCHwpDAtH4IRFowRvWETVPxa1&#10;Zw1GN7oYluVJ0YCvnQcuQsDTy85Ipzm+lILHWymDiERXFHOL+evzd5G+xfSMTR49c0vF+zTYP2Rh&#10;mLJ46S7UJYuMrLz6K5RR3EMAGY84mAKkVFzkGrCaQfmqmvmSOZFrQXKC29EU/l9YfrO+80TVFR1T&#10;YpnBJ/qFD0VqQaJooyDjRFHjwgSRc4fY2H6FFp96ex7wMFXeSm/SH2siaEeyNzuCMRLhyWl4Oh6V&#10;aOJoGxyPjsthjl+8uDsf4jcBhiShoh5fMBPL1tchYioI3ULSbQG0qq+U1llJXSMutCdrhu+tY04S&#10;PQ5Q2pKmoifH4zIHPrCl0Dv/hWb8KZV5GAE1bdN1IvdXn1aiqKMiS3GjRcJo+0NI5Dcz8kaOjHNh&#10;d3lmdEJJrOg9jj3+Jav3OHd1oEe+GWzcORtlwXcsHVJbP22plR0eSdqrO4mxXbR96yyg3mDneOjG&#10;Lzh+pZDoaxbiHfM4b9gRuEPiLX6kBnwd6CVKluCf3zpPeBwDtFLS4PxWNPxeMS8o0d8tDsjpYDRK&#10;A5+V0fjzEBW/b1nsW+zKXAC2zAC3leNZTPiot6L0YB5w1czSrWhiluPdFY1b8SJ2WwVXFRezWQbh&#10;iDsWr+3c8RQ60Zsa7L59YN71DZ6m7Aa2k84mr/q8wyZPC7NVBKnyECSCO1Z74nE95D7tV1naP/t6&#10;Rr0s3OkfAAAA//8DAFBLAwQUAAYACAAAACEAbPqEHd4AAAALAQAADwAAAGRycy9kb3ducmV2Lnht&#10;bEyPwU7DMAyG70i8Q+RJ3LZ0Reqy0nQCNLhwYiDOXpMl0ZqkarKuvD3mBEfbn35/f7Obfc8mPSYX&#10;g4T1qgCmQxeVC0bC58fLUgBLGYPCPgYt4Vsn2LW3Nw3WKl7Du54O2TAKCalGCTbnoeY8dVZ7TKs4&#10;6EC3Uxw9ZhpHw9WIVwr3PS+LouIeXaAPFgf9bHV3Ply8hP2T2ZpO4Gj3Qjk3zV+nN/Mq5d1ifnwA&#10;lvWc/2D41Sd1aMnpGC9BJdZLqCpxT6iE5VpsgBEhNiVtjoRuSwG8bfj/Du0PAAAA//8DAFBLAQIt&#10;ABQABgAIAAAAIQC2gziS/gAAAOEBAAATAAAAAAAAAAAAAAAAAAAAAABbQ29udGVudF9UeXBlc10u&#10;eG1sUEsBAi0AFAAGAAgAAAAhADj9If/WAAAAlAEAAAsAAAAAAAAAAAAAAAAALwEAAF9yZWxzLy5y&#10;ZWxzUEsBAi0AFAAGAAgAAAAhAHF117qZAgAAuAUAAA4AAAAAAAAAAAAAAAAALgIAAGRycy9lMm9E&#10;b2MueG1sUEsBAi0AFAAGAAgAAAAhAGz6hB3eAAAACwEAAA8AAAAAAAAAAAAAAAAA8wQAAGRycy9k&#10;b3ducmV2LnhtbFBLBQYAAAAABAAEAPMAAAD+BQAAAAA=&#10;" fillcolor="white [3201]" strokeweight=".5pt">
                <v:textbox>
                  <w:txbxContent>
                    <w:p w:rsidR="009D5628" w:rsidRDefault="009D5628">
                      <w:r w:rsidRPr="009D5628">
                        <w:drawing>
                          <wp:inline distT="0" distB="0" distL="0" distR="0" wp14:anchorId="5E148F41" wp14:editId="55C8A99F">
                            <wp:extent cx="1104900" cy="1217066"/>
                            <wp:effectExtent l="0" t="0" r="0" b="254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6170" cy="1218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64DC" w:rsidRPr="003664DC">
        <w:rPr>
          <w:b/>
          <w:noProof/>
          <w:lang w:eastAsia="fr-FR"/>
        </w:rPr>
        <w:t>FREDJ Khaoula</w:t>
      </w:r>
    </w:p>
    <w:p w:rsidR="003664DC" w:rsidRPr="003664DC" w:rsidRDefault="003664DC" w:rsidP="000401F3">
      <w:pPr>
        <w:spacing w:after="0" w:line="240" w:lineRule="auto"/>
        <w:rPr>
          <w:b/>
          <w:noProof/>
          <w:lang w:eastAsia="fr-FR"/>
        </w:rPr>
      </w:pPr>
      <w:r w:rsidRPr="003664DC">
        <w:rPr>
          <w:b/>
          <w:noProof/>
          <w:lang w:eastAsia="fr-FR"/>
        </w:rPr>
        <w:t>Date de naissance 14/06/1994</w:t>
      </w:r>
      <w:r>
        <w:rPr>
          <w:b/>
          <w:noProof/>
          <w:lang w:eastAsia="fr-FR"/>
        </w:rPr>
        <w:t xml:space="preserve">                                                                                                   </w:t>
      </w:r>
    </w:p>
    <w:p w:rsidR="003664DC" w:rsidRPr="003664DC" w:rsidRDefault="003664DC" w:rsidP="000401F3">
      <w:pPr>
        <w:spacing w:after="0" w:line="240" w:lineRule="auto"/>
        <w:rPr>
          <w:b/>
          <w:noProof/>
          <w:lang w:eastAsia="fr-FR"/>
        </w:rPr>
      </w:pPr>
      <w:r w:rsidRPr="003664DC">
        <w:rPr>
          <w:b/>
          <w:noProof/>
          <w:lang w:eastAsia="fr-FR"/>
        </w:rPr>
        <w:t>Mahdia-Souassi-A.F.H</w:t>
      </w:r>
    </w:p>
    <w:p w:rsidR="003664DC" w:rsidRPr="003664DC" w:rsidRDefault="003664DC" w:rsidP="000401F3">
      <w:pPr>
        <w:spacing w:after="0" w:line="240" w:lineRule="auto"/>
        <w:rPr>
          <w:b/>
          <w:noProof/>
          <w:lang w:eastAsia="fr-FR"/>
        </w:rPr>
      </w:pPr>
      <w:r w:rsidRPr="003664DC">
        <w:rPr>
          <w:b/>
          <w:noProof/>
          <w:lang w:eastAsia="fr-FR"/>
        </w:rPr>
        <w:t>Nationalité :Tunisienne</w:t>
      </w:r>
    </w:p>
    <w:p w:rsidR="003664DC" w:rsidRPr="003664DC" w:rsidRDefault="003664DC" w:rsidP="000401F3">
      <w:pPr>
        <w:spacing w:after="0" w:line="240" w:lineRule="auto"/>
        <w:rPr>
          <w:b/>
          <w:noProof/>
          <w:lang w:eastAsia="fr-FR"/>
        </w:rPr>
      </w:pPr>
      <w:r w:rsidRPr="003664DC">
        <w:rPr>
          <w:b/>
          <w:noProof/>
          <w:lang w:eastAsia="fr-FR"/>
        </w:rPr>
        <w:t>Tél : 238665</w:t>
      </w:r>
      <w:r w:rsidR="009D5628">
        <w:rPr>
          <w:b/>
          <w:noProof/>
          <w:lang w:eastAsia="fr-FR"/>
        </w:rPr>
        <w:t xml:space="preserve"> 36                                                                              </w:t>
      </w:r>
    </w:p>
    <w:p w:rsidR="003664DC" w:rsidRPr="003664DC" w:rsidRDefault="003664DC" w:rsidP="000401F3">
      <w:pPr>
        <w:spacing w:after="0" w:line="240" w:lineRule="auto"/>
        <w:rPr>
          <w:b/>
          <w:noProof/>
          <w:lang w:eastAsia="fr-FR"/>
        </w:rPr>
      </w:pPr>
      <w:r w:rsidRPr="003664DC">
        <w:rPr>
          <w:b/>
          <w:noProof/>
          <w:lang w:eastAsia="fr-FR"/>
        </w:rPr>
        <w:t xml:space="preserve">E –email : khaoulafraj14@gmail.com      </w:t>
      </w:r>
      <w:r w:rsidR="00931008" w:rsidRPr="003664DC">
        <w:rPr>
          <w:b/>
          <w:noProof/>
          <w:lang w:eastAsia="fr-FR"/>
        </w:rPr>
        <w:t xml:space="preserve"> </w:t>
      </w:r>
    </w:p>
    <w:p w:rsidR="005E305A" w:rsidRDefault="00931008" w:rsidP="000401F3">
      <w:pPr>
        <w:spacing w:after="0" w:line="240" w:lineRule="auto"/>
      </w:pPr>
      <w:r>
        <w:rPr>
          <w:noProof/>
          <w:lang w:eastAsia="fr-FR"/>
        </w:rPr>
        <w:t xml:space="preserve">                                                                                                                  </w:t>
      </w:r>
      <w:r w:rsidR="003664DC">
        <w:rPr>
          <w:noProof/>
          <w:lang w:eastAsia="fr-FR"/>
        </w:rPr>
        <w:t xml:space="preserve">                  </w:t>
      </w:r>
      <w:r>
        <w:rPr>
          <w:noProof/>
          <w:lang w:eastAsia="fr-FR"/>
        </w:rPr>
        <w:t xml:space="preserve">   </w:t>
      </w:r>
    </w:p>
    <w:p w:rsidR="00B86A42" w:rsidRPr="00F35F8E" w:rsidRDefault="00B86A42" w:rsidP="000401F3">
      <w:pPr>
        <w:spacing w:after="0" w:line="240" w:lineRule="auto"/>
        <w:rPr>
          <w:b/>
          <w:color w:val="984806" w:themeColor="accent6" w:themeShade="80"/>
          <w:sz w:val="28"/>
          <w:szCs w:val="28"/>
        </w:rPr>
      </w:pPr>
      <w:r w:rsidRPr="003664DC">
        <w:rPr>
          <w:b/>
          <w:sz w:val="28"/>
          <w:szCs w:val="28"/>
        </w:rPr>
        <w:t>I</w:t>
      </w:r>
      <w:r w:rsidRPr="003664DC">
        <w:rPr>
          <w:b/>
          <w:sz w:val="32"/>
          <w:szCs w:val="32"/>
        </w:rPr>
        <w:t>. Formation académique</w:t>
      </w:r>
      <w:r w:rsidR="00E71E77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9pt;height:7.5pt" o:hrpct="0" o:hralign="center" o:hr="t">
            <v:imagedata r:id="rId11" o:title="BD14538_" grayscale="t" bilevel="t"/>
          </v:shape>
        </w:pict>
      </w:r>
    </w:p>
    <w:p w:rsidR="005E305A" w:rsidRDefault="005E305A" w:rsidP="000401F3">
      <w:pPr>
        <w:spacing w:after="0" w:line="240" w:lineRule="auto"/>
      </w:pPr>
      <w:r w:rsidRPr="005E305A">
        <w:rPr>
          <w:b/>
        </w:rPr>
        <w:t>2015-2017</w:t>
      </w:r>
      <w:r>
        <w:t xml:space="preserve"> </w:t>
      </w:r>
      <w:r w:rsidR="00B86A42">
        <w:t xml:space="preserve">                </w:t>
      </w:r>
      <w:r w:rsidRPr="00B86A42">
        <w:rPr>
          <w:b/>
        </w:rPr>
        <w:t>Ecole Nationale supérieur d’Ingénieurs de Tunis</w:t>
      </w:r>
    </w:p>
    <w:p w:rsidR="005E305A" w:rsidRDefault="00B86A42" w:rsidP="000401F3">
      <w:pPr>
        <w:spacing w:after="0" w:line="240" w:lineRule="auto"/>
      </w:pPr>
      <w:r>
        <w:t xml:space="preserve">                                    </w:t>
      </w:r>
      <w:r w:rsidR="005E305A">
        <w:t>Spécialité : génie civil</w:t>
      </w:r>
    </w:p>
    <w:p w:rsidR="005E305A" w:rsidRDefault="005E305A" w:rsidP="000401F3">
      <w:pPr>
        <w:spacing w:after="0" w:line="240" w:lineRule="auto"/>
      </w:pPr>
      <w:r w:rsidRPr="00B86A42">
        <w:rPr>
          <w:b/>
        </w:rPr>
        <w:t>2013-2015</w:t>
      </w:r>
      <w:r>
        <w:t xml:space="preserve"> </w:t>
      </w:r>
      <w:r w:rsidR="00B86A42">
        <w:t xml:space="preserve">               </w:t>
      </w:r>
      <w:r w:rsidRPr="00B86A42">
        <w:rPr>
          <w:b/>
        </w:rPr>
        <w:t>Faculté des sciences de Monastir</w:t>
      </w:r>
    </w:p>
    <w:p w:rsidR="005E305A" w:rsidRDefault="005E305A" w:rsidP="000401F3">
      <w:pPr>
        <w:spacing w:after="0" w:line="240" w:lineRule="auto"/>
        <w:rPr>
          <w:b/>
        </w:rPr>
      </w:pPr>
      <w:r w:rsidRPr="00B86A42">
        <w:rPr>
          <w:b/>
        </w:rPr>
        <w:t>Juin2006</w:t>
      </w:r>
      <w:r w:rsidR="00B86A42" w:rsidRPr="00B86A42">
        <w:rPr>
          <w:b/>
        </w:rPr>
        <w:t xml:space="preserve"> </w:t>
      </w:r>
      <w:r w:rsidR="00B86A42">
        <w:t xml:space="preserve">                 </w:t>
      </w:r>
      <w:r>
        <w:t xml:space="preserve"> </w:t>
      </w:r>
      <w:r w:rsidRPr="00B86A42">
        <w:rPr>
          <w:b/>
        </w:rPr>
        <w:t>Baccalauréat mathématiques</w:t>
      </w:r>
    </w:p>
    <w:p w:rsidR="00B86A42" w:rsidRDefault="00B86A42" w:rsidP="000401F3">
      <w:pPr>
        <w:spacing w:after="0" w:line="240" w:lineRule="auto"/>
      </w:pPr>
      <w:r w:rsidRPr="003664DC">
        <w:rPr>
          <w:b/>
          <w:sz w:val="32"/>
          <w:szCs w:val="32"/>
        </w:rPr>
        <w:t>II.</w:t>
      </w:r>
      <w:r w:rsidRPr="003664DC">
        <w:t xml:space="preserve"> </w:t>
      </w:r>
      <w:r w:rsidRPr="003664DC">
        <w:rPr>
          <w:b/>
          <w:sz w:val="32"/>
          <w:szCs w:val="32"/>
        </w:rPr>
        <w:t>Expérience professionnelle</w:t>
      </w:r>
      <w:r w:rsidR="00E71E77">
        <w:rPr>
          <w:b/>
        </w:rPr>
        <w:pict>
          <v:shape id="_x0000_i1026" type="#_x0000_t75" style="width:449.9pt;height:7.5pt" o:hrpct="0" o:hralign="center" o:hr="t">
            <v:imagedata r:id="rId11" o:title="BD14538_" grayscale="t" bilevel="t"/>
          </v:shape>
        </w:pict>
      </w:r>
    </w:p>
    <w:p w:rsidR="00A30296" w:rsidRDefault="00A30296" w:rsidP="000401F3">
      <w:pPr>
        <w:spacing w:after="0" w:line="240" w:lineRule="auto"/>
        <w:rPr>
          <w:b/>
        </w:rPr>
      </w:pPr>
      <w:r>
        <w:rPr>
          <w:b/>
        </w:rPr>
        <w:t xml:space="preserve">Juillet 2017              </w:t>
      </w:r>
      <w:r w:rsidRPr="00A30296">
        <w:t>Stage technicien</w:t>
      </w:r>
      <w:r>
        <w:rPr>
          <w:b/>
        </w:rPr>
        <w:t> : France –paris école nationale des arts et métiers</w:t>
      </w:r>
    </w:p>
    <w:p w:rsidR="00A30296" w:rsidRPr="00A30296" w:rsidRDefault="00A30296" w:rsidP="000401F3">
      <w:pPr>
        <w:spacing w:after="0" w:line="240" w:lineRule="auto"/>
      </w:pPr>
      <w:r>
        <w:rPr>
          <w:b/>
        </w:rPr>
        <w:t xml:space="preserve">                           </w:t>
      </w:r>
      <w:r w:rsidRPr="00A30296">
        <w:t xml:space="preserve">        Relation entre les matériaux à changement des phases et structure</w:t>
      </w:r>
    </w:p>
    <w:p w:rsidR="00F35F8E" w:rsidRPr="00F318F9" w:rsidRDefault="00F35F8E" w:rsidP="000401F3">
      <w:pPr>
        <w:spacing w:after="0" w:line="240" w:lineRule="auto"/>
        <w:rPr>
          <w:b/>
        </w:rPr>
      </w:pPr>
      <w:r w:rsidRPr="00F318F9">
        <w:rPr>
          <w:b/>
        </w:rPr>
        <w:t>Juin 2016</w:t>
      </w:r>
      <w:r>
        <w:t xml:space="preserve">                  Stage ouvrier</w:t>
      </w:r>
      <w:r w:rsidR="003664DC">
        <w:t xml:space="preserve"> : </w:t>
      </w:r>
      <w:r w:rsidRPr="00F318F9">
        <w:rPr>
          <w:b/>
        </w:rPr>
        <w:t>direction régionale d’équipement de Mahdia</w:t>
      </w:r>
    </w:p>
    <w:p w:rsidR="00F35F8E" w:rsidRDefault="008D199E" w:rsidP="000401F3">
      <w:pPr>
        <w:spacing w:after="0" w:line="240" w:lineRule="auto"/>
      </w:pPr>
      <w:r>
        <w:t xml:space="preserve">                                   </w:t>
      </w:r>
      <w:r w:rsidR="00F35F8E">
        <w:t>Travaux d’exécution d’un bâtiment</w:t>
      </w:r>
    </w:p>
    <w:p w:rsidR="00F35F8E" w:rsidRPr="00F35F8E" w:rsidRDefault="00F35F8E" w:rsidP="000401F3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  <w:r w:rsidRPr="003664DC">
        <w:rPr>
          <w:b/>
          <w:sz w:val="32"/>
          <w:szCs w:val="32"/>
        </w:rPr>
        <w:t>III. Projets académiques</w:t>
      </w:r>
      <w:r w:rsidR="00E71E77">
        <w:pict>
          <v:shape id="_x0000_i1027" type="#_x0000_t75" style="width:449.9pt;height:7.5pt" o:hrpct="0" o:hralign="center" o:hr="t">
            <v:imagedata r:id="rId11" o:title="BD14538_" grayscale="t" bilevel="t"/>
          </v:shape>
        </w:pict>
      </w:r>
    </w:p>
    <w:p w:rsidR="00F318F9" w:rsidRDefault="00F318F9" w:rsidP="000401F3">
      <w:pPr>
        <w:spacing w:after="0" w:line="240" w:lineRule="auto"/>
      </w:pPr>
      <w:r w:rsidRPr="00F318F9">
        <w:rPr>
          <w:b/>
        </w:rPr>
        <w:t>2017</w:t>
      </w:r>
      <w:r>
        <w:t xml:space="preserve">                          étude acoustique d’une salle de conférence </w:t>
      </w:r>
    </w:p>
    <w:p w:rsidR="00133C41" w:rsidRPr="008D199E" w:rsidRDefault="00F318F9" w:rsidP="000401F3">
      <w:pPr>
        <w:spacing w:after="0" w:line="240" w:lineRule="auto"/>
      </w:pPr>
      <w:r w:rsidRPr="00F318F9">
        <w:rPr>
          <w:b/>
        </w:rPr>
        <w:t>2016</w:t>
      </w:r>
      <w:r>
        <w:t xml:space="preserve">                          les retraits gênés dans les structures en bétons</w:t>
      </w:r>
    </w:p>
    <w:p w:rsidR="00133C41" w:rsidRPr="00133C41" w:rsidRDefault="00133C41" w:rsidP="000401F3">
      <w:pPr>
        <w:spacing w:after="0" w:line="240" w:lineRule="auto"/>
      </w:pPr>
      <w:r w:rsidRPr="003664DC">
        <w:rPr>
          <w:b/>
          <w:sz w:val="32"/>
          <w:szCs w:val="32"/>
        </w:rPr>
        <w:t>IV. Formations professionnelles</w:t>
      </w:r>
      <w:r w:rsidR="00E71E77">
        <w:pict>
          <v:shape id="_x0000_i1028" type="#_x0000_t75" style="width:449.9pt;height:7.5pt" o:hrpct="0" o:hralign="center" o:hr="t">
            <v:imagedata r:id="rId11" o:title="BD14538_" grayscale="t" bilevel="t"/>
          </v:shape>
        </w:pict>
      </w:r>
      <w:r w:rsidRPr="00133C41">
        <w:rPr>
          <w:b/>
          <w:color w:val="984806" w:themeColor="accent6" w:themeShade="80"/>
          <w:sz w:val="32"/>
          <w:szCs w:val="32"/>
        </w:rPr>
        <w:cr/>
      </w:r>
      <w:r w:rsidRPr="00133C41">
        <w:rPr>
          <w:b/>
        </w:rPr>
        <w:t xml:space="preserve">Formation </w:t>
      </w:r>
      <w:r>
        <w:rPr>
          <w:b/>
        </w:rPr>
        <w:t xml:space="preserve"> </w:t>
      </w:r>
      <w:r w:rsidRPr="00133C41">
        <w:rPr>
          <w:b/>
        </w:rPr>
        <w:t>Autocad</w:t>
      </w:r>
      <w:r w:rsidRPr="00133C4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</w:t>
      </w:r>
      <w:r w:rsidRPr="00133C41">
        <w:t>certification Autodesk /niveau advanced</w:t>
      </w:r>
    </w:p>
    <w:p w:rsidR="00133C41" w:rsidRDefault="008D199E" w:rsidP="000401F3">
      <w:pPr>
        <w:spacing w:after="0" w:line="240" w:lineRule="auto"/>
      </w:pPr>
      <w:r>
        <w:rPr>
          <w:b/>
        </w:rPr>
        <w:t>Formation</w:t>
      </w:r>
      <w:r w:rsidR="00133C41">
        <w:rPr>
          <w:b/>
        </w:rPr>
        <w:t xml:space="preserve"> Revit            </w:t>
      </w:r>
      <w:r w:rsidR="00133C41" w:rsidRPr="00133C41">
        <w:t>certification Autodesk /niveau intermediate</w:t>
      </w:r>
    </w:p>
    <w:p w:rsidR="00133C41" w:rsidRPr="00133C41" w:rsidRDefault="00133C41" w:rsidP="000401F3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  <w:r w:rsidRPr="003664DC">
        <w:rPr>
          <w:b/>
          <w:sz w:val="32"/>
          <w:szCs w:val="32"/>
        </w:rPr>
        <w:t>V. Domaines de compétences</w:t>
      </w:r>
      <w:r w:rsidR="00A30296">
        <w:pict>
          <v:shape id="_x0000_i1029" type="#_x0000_t75" style="width:449.9pt;height:7.5pt" o:hrpct="0" o:hralign="center" o:hr="t">
            <v:imagedata r:id="rId11" o:title="BD14538_" grayscale="t" bilevel="t"/>
          </v:shape>
        </w:pict>
      </w:r>
    </w:p>
    <w:p w:rsidR="008D199E" w:rsidRDefault="008D199E" w:rsidP="000401F3">
      <w:pPr>
        <w:spacing w:after="0" w:line="240" w:lineRule="auto"/>
        <w:jc w:val="both"/>
      </w:pPr>
      <w:r w:rsidRPr="008D199E">
        <w:t>-</w:t>
      </w:r>
      <w:r>
        <w:rPr>
          <w:b/>
        </w:rPr>
        <w:t xml:space="preserve"> </w:t>
      </w:r>
      <w:r>
        <w:t>Physique des bâtiments, économie d’énergie, Acoustique des bâtiments</w:t>
      </w:r>
    </w:p>
    <w:p w:rsidR="008D199E" w:rsidRDefault="008D199E" w:rsidP="000401F3">
      <w:pPr>
        <w:spacing w:after="0" w:line="240" w:lineRule="auto"/>
      </w:pPr>
      <w:r>
        <w:t>- Dynamique des structures et étude de stabilité des bâtiments</w:t>
      </w:r>
    </w:p>
    <w:p w:rsidR="008D199E" w:rsidRDefault="008D199E" w:rsidP="000401F3">
      <w:pPr>
        <w:spacing w:after="0" w:line="240" w:lineRule="auto"/>
      </w:pPr>
      <w:r>
        <w:t>- Gestion d’entreprise, création d’entreprise, management</w:t>
      </w:r>
    </w:p>
    <w:p w:rsidR="008D199E" w:rsidRDefault="008D199E" w:rsidP="000401F3">
      <w:pPr>
        <w:spacing w:after="0" w:line="240" w:lineRule="auto"/>
      </w:pPr>
      <w:r>
        <w:t>- Constructions métalliques, Béton Armé et précontraint</w:t>
      </w:r>
      <w:r w:rsidR="000401F3">
        <w:t>,</w:t>
      </w:r>
      <w:r w:rsidR="000401F3" w:rsidRPr="000401F3">
        <w:t xml:space="preserve"> Matériaux de construction</w:t>
      </w:r>
    </w:p>
    <w:p w:rsidR="008D199E" w:rsidRDefault="008D199E" w:rsidP="000401F3">
      <w:pPr>
        <w:spacing w:after="0" w:line="240" w:lineRule="auto"/>
      </w:pPr>
      <w:r>
        <w:t>- Fondation et soutènement</w:t>
      </w:r>
      <w:r w:rsidR="009D5628">
        <w:t>,</w:t>
      </w:r>
      <w:r w:rsidR="000401F3" w:rsidRPr="000401F3">
        <w:t xml:space="preserve">  Calcul RDM et MMC …</w:t>
      </w:r>
    </w:p>
    <w:p w:rsidR="00F318F9" w:rsidRPr="00F318F9" w:rsidRDefault="00F318F9" w:rsidP="000401F3">
      <w:pPr>
        <w:spacing w:after="0" w:line="240" w:lineRule="auto"/>
        <w:rPr>
          <w:b/>
          <w:color w:val="984806" w:themeColor="accent6" w:themeShade="80"/>
          <w:sz w:val="32"/>
          <w:szCs w:val="32"/>
        </w:rPr>
      </w:pPr>
      <w:r w:rsidRPr="003664DC">
        <w:rPr>
          <w:b/>
          <w:sz w:val="32"/>
          <w:szCs w:val="32"/>
        </w:rPr>
        <w:t>V</w:t>
      </w:r>
      <w:r w:rsidR="008D199E" w:rsidRPr="003664DC">
        <w:rPr>
          <w:b/>
          <w:sz w:val="32"/>
          <w:szCs w:val="32"/>
        </w:rPr>
        <w:t>I</w:t>
      </w:r>
      <w:r w:rsidRPr="003664DC">
        <w:rPr>
          <w:b/>
          <w:sz w:val="32"/>
          <w:szCs w:val="32"/>
        </w:rPr>
        <w:t>. Outils informatiques</w:t>
      </w:r>
      <w:r w:rsidR="00A30296">
        <w:rPr>
          <w:b/>
          <w:color w:val="984806" w:themeColor="accent6" w:themeShade="80"/>
          <w:sz w:val="32"/>
          <w:szCs w:val="32"/>
        </w:rPr>
        <w:pict>
          <v:shape id="_x0000_i1030" type="#_x0000_t75" style="width:449.9pt;height:7.5pt" o:hrpct="0" o:hralign="center" o:hr="t">
            <v:imagedata r:id="rId11" o:title="BD14538_" grayscale="t" bilevel="t"/>
          </v:shape>
        </w:pict>
      </w:r>
    </w:p>
    <w:p w:rsidR="00F318F9" w:rsidRDefault="00F318F9" w:rsidP="000401F3">
      <w:pPr>
        <w:spacing w:after="0" w:line="240" w:lineRule="auto"/>
      </w:pPr>
      <w:r w:rsidRPr="00F13C69">
        <w:rPr>
          <w:b/>
        </w:rPr>
        <w:t xml:space="preserve">Logiciels </w:t>
      </w:r>
      <w:r>
        <w:t xml:space="preserve">                     Logiciels de spécialité : auto CAD, ROBOT, PISTE</w:t>
      </w:r>
      <w:r w:rsidR="00F13C69">
        <w:t>, Matlab,</w:t>
      </w:r>
      <w:r w:rsidR="00133C41" w:rsidRPr="00133C41">
        <w:t xml:space="preserve"> C/C++</w:t>
      </w:r>
      <w:r w:rsidR="00133C41">
        <w:t>, Revit</w:t>
      </w:r>
    </w:p>
    <w:p w:rsidR="000401F3" w:rsidRDefault="00F318F9" w:rsidP="000401F3">
      <w:pPr>
        <w:spacing w:after="0" w:line="240" w:lineRule="auto"/>
      </w:pPr>
      <w:r>
        <w:t xml:space="preserve">                                                                               Maple</w:t>
      </w:r>
      <w:r w:rsidR="00F13C69">
        <w:t>.</w:t>
      </w:r>
    </w:p>
    <w:p w:rsidR="000401F3" w:rsidRDefault="00F318F9" w:rsidP="000401F3">
      <w:pPr>
        <w:spacing w:after="0" w:line="240" w:lineRule="auto"/>
      </w:pPr>
      <w:r>
        <w:t xml:space="preserve">                                   </w:t>
      </w:r>
      <w:r w:rsidR="00F13C69">
        <w:t xml:space="preserve"> </w:t>
      </w:r>
      <w:r>
        <w:t xml:space="preserve"> Logiciels bureautiques : Primavera, Word, Excel, PowerPoint</w:t>
      </w:r>
      <w:r w:rsidR="00F13C69">
        <w:t>.</w:t>
      </w:r>
    </w:p>
    <w:p w:rsidR="00F13C69" w:rsidRPr="000401F3" w:rsidRDefault="00F13C69" w:rsidP="000401F3">
      <w:pPr>
        <w:spacing w:after="0" w:line="240" w:lineRule="auto"/>
      </w:pPr>
      <w:r w:rsidRPr="003664DC">
        <w:rPr>
          <w:b/>
          <w:sz w:val="32"/>
          <w:szCs w:val="32"/>
        </w:rPr>
        <w:t>V</w:t>
      </w:r>
      <w:r w:rsidR="008D199E" w:rsidRPr="003664DC">
        <w:rPr>
          <w:b/>
          <w:sz w:val="32"/>
          <w:szCs w:val="32"/>
        </w:rPr>
        <w:t>II</w:t>
      </w:r>
      <w:r w:rsidR="000401F3">
        <w:rPr>
          <w:b/>
          <w:sz w:val="32"/>
          <w:szCs w:val="32"/>
        </w:rPr>
        <w:t>. langue</w:t>
      </w:r>
      <w:r w:rsidR="00A30296">
        <w:rPr>
          <w:b/>
          <w:sz w:val="32"/>
          <w:szCs w:val="32"/>
        </w:rPr>
        <w:pict>
          <v:shape id="_x0000_i1031" type="#_x0000_t75" style="width:449.9pt;height:7.5pt" o:hrpct="0" o:hralign="center" o:hr="t">
            <v:imagedata r:id="rId11" o:title="BD14538_" grayscale="t" bilevel="t"/>
          </v:shape>
        </w:pict>
      </w:r>
    </w:p>
    <w:p w:rsidR="00F13C69" w:rsidRPr="0006001F" w:rsidRDefault="00F13C69" w:rsidP="000401F3">
      <w:pPr>
        <w:spacing w:after="0" w:line="240" w:lineRule="auto"/>
      </w:pPr>
      <w:r w:rsidRPr="00F13C69">
        <w:rPr>
          <w:b/>
        </w:rPr>
        <w:t>Arabe</w:t>
      </w:r>
      <w:r>
        <w:rPr>
          <w:b/>
        </w:rPr>
        <w:t xml:space="preserve">                          </w:t>
      </w:r>
      <w:r w:rsidRPr="0006001F">
        <w:t xml:space="preserve"> </w:t>
      </w:r>
      <w:r w:rsidR="0006001F">
        <w:t>maternelle</w:t>
      </w:r>
    </w:p>
    <w:p w:rsidR="00F318F9" w:rsidRDefault="00F318F9" w:rsidP="000401F3">
      <w:pPr>
        <w:spacing w:after="0" w:line="240" w:lineRule="auto"/>
      </w:pPr>
      <w:r w:rsidRPr="00F13C69">
        <w:rPr>
          <w:b/>
        </w:rPr>
        <w:t>Français</w:t>
      </w:r>
      <w:r>
        <w:t xml:space="preserve"> </w:t>
      </w:r>
      <w:r w:rsidR="00F13C69">
        <w:t xml:space="preserve">                      </w:t>
      </w:r>
      <w:r>
        <w:t>Bon niveau scolaire (lu, écrit, parlé)</w:t>
      </w:r>
    </w:p>
    <w:p w:rsidR="00F318F9" w:rsidRDefault="00F13C69" w:rsidP="000401F3">
      <w:pPr>
        <w:spacing w:after="0" w:line="240" w:lineRule="auto"/>
      </w:pPr>
      <w:r w:rsidRPr="00F13C69">
        <w:rPr>
          <w:b/>
        </w:rPr>
        <w:t>Anglais</w:t>
      </w:r>
      <w:r>
        <w:t xml:space="preserve">                        </w:t>
      </w:r>
      <w:r w:rsidR="00133C41" w:rsidRPr="00133C41">
        <w:t>Bon niveau scolaire (lu, écrit, parlé)</w:t>
      </w:r>
    </w:p>
    <w:p w:rsidR="008D199E" w:rsidRPr="008D199E" w:rsidRDefault="00133C41" w:rsidP="000401F3">
      <w:pPr>
        <w:spacing w:after="0" w:line="240" w:lineRule="auto"/>
      </w:pPr>
      <w:r w:rsidRPr="00133C41">
        <w:rPr>
          <w:b/>
        </w:rPr>
        <w:t>Italien</w:t>
      </w:r>
      <w:r>
        <w:t xml:space="preserve">                          </w:t>
      </w:r>
      <w:r w:rsidR="000401F3">
        <w:t>Notions scolaires</w:t>
      </w:r>
    </w:p>
    <w:p w:rsidR="000401F3" w:rsidRPr="00DA5041" w:rsidRDefault="000401F3" w:rsidP="000401F3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</w:p>
    <w:sectPr w:rsidR="000401F3" w:rsidRPr="00DA5041" w:rsidSect="0006001F">
      <w:head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77" w:rsidRDefault="00E71E77" w:rsidP="00F13C69">
      <w:pPr>
        <w:spacing w:after="0" w:line="240" w:lineRule="auto"/>
      </w:pPr>
      <w:r>
        <w:separator/>
      </w:r>
    </w:p>
  </w:endnote>
  <w:endnote w:type="continuationSeparator" w:id="0">
    <w:p w:rsidR="00E71E77" w:rsidRDefault="00E71E77" w:rsidP="00F1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77" w:rsidRDefault="00E71E77" w:rsidP="00F13C69">
      <w:pPr>
        <w:spacing w:after="0" w:line="240" w:lineRule="auto"/>
      </w:pPr>
      <w:r>
        <w:separator/>
      </w:r>
    </w:p>
  </w:footnote>
  <w:footnote w:type="continuationSeparator" w:id="0">
    <w:p w:rsidR="00E71E77" w:rsidRDefault="00E71E77" w:rsidP="00F13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4DC" w:rsidRPr="003664DC" w:rsidRDefault="003664DC" w:rsidP="003664DC">
    <w:pPr>
      <w:pStyle w:val="En-tte"/>
      <w:jc w:val="center"/>
      <w:rPr>
        <w:b/>
        <w:sz w:val="40"/>
        <w:szCs w:val="40"/>
      </w:rPr>
    </w:pPr>
    <w:r w:rsidRPr="003664DC">
      <w:rPr>
        <w:b/>
        <w:sz w:val="40"/>
        <w:szCs w:val="40"/>
      </w:rPr>
      <w:t>CV étudiante ingénieur génie civil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042A1"/>
    <w:multiLevelType w:val="hybridMultilevel"/>
    <w:tmpl w:val="ADD69C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57F3A"/>
    <w:multiLevelType w:val="hybridMultilevel"/>
    <w:tmpl w:val="416630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A7A0D"/>
    <w:multiLevelType w:val="hybridMultilevel"/>
    <w:tmpl w:val="C9C64C3C"/>
    <w:lvl w:ilvl="0" w:tplc="C3B45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5D"/>
    <w:rsid w:val="000401F3"/>
    <w:rsid w:val="0006001F"/>
    <w:rsid w:val="00081148"/>
    <w:rsid w:val="00133C41"/>
    <w:rsid w:val="0020378B"/>
    <w:rsid w:val="003664DC"/>
    <w:rsid w:val="00396C5D"/>
    <w:rsid w:val="005E305A"/>
    <w:rsid w:val="00632655"/>
    <w:rsid w:val="006C381D"/>
    <w:rsid w:val="007643CF"/>
    <w:rsid w:val="00791677"/>
    <w:rsid w:val="008D199E"/>
    <w:rsid w:val="00931008"/>
    <w:rsid w:val="009D5628"/>
    <w:rsid w:val="00A16DF1"/>
    <w:rsid w:val="00A30296"/>
    <w:rsid w:val="00AD7AAA"/>
    <w:rsid w:val="00B86A42"/>
    <w:rsid w:val="00C21C62"/>
    <w:rsid w:val="00C27F6A"/>
    <w:rsid w:val="00DA5041"/>
    <w:rsid w:val="00E17471"/>
    <w:rsid w:val="00E71E77"/>
    <w:rsid w:val="00E72597"/>
    <w:rsid w:val="00F13C69"/>
    <w:rsid w:val="00F318F9"/>
    <w:rsid w:val="00F35F8E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6C5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E305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13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3C69"/>
  </w:style>
  <w:style w:type="paragraph" w:styleId="Pieddepage">
    <w:name w:val="footer"/>
    <w:basedOn w:val="Normal"/>
    <w:link w:val="PieddepageCar"/>
    <w:uiPriority w:val="99"/>
    <w:unhideWhenUsed/>
    <w:rsid w:val="00F13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3C69"/>
  </w:style>
  <w:style w:type="paragraph" w:styleId="Textedebulles">
    <w:name w:val="Balloon Text"/>
    <w:basedOn w:val="Normal"/>
    <w:link w:val="TextedebullesCar"/>
    <w:uiPriority w:val="99"/>
    <w:semiHidden/>
    <w:unhideWhenUsed/>
    <w:rsid w:val="0006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6C5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E305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13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3C69"/>
  </w:style>
  <w:style w:type="paragraph" w:styleId="Pieddepage">
    <w:name w:val="footer"/>
    <w:basedOn w:val="Normal"/>
    <w:link w:val="PieddepageCar"/>
    <w:uiPriority w:val="99"/>
    <w:unhideWhenUsed/>
    <w:rsid w:val="00F13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3C69"/>
  </w:style>
  <w:style w:type="paragraph" w:styleId="Textedebulles">
    <w:name w:val="Balloon Text"/>
    <w:basedOn w:val="Normal"/>
    <w:link w:val="TextedebullesCar"/>
    <w:uiPriority w:val="99"/>
    <w:semiHidden/>
    <w:unhideWhenUsed/>
    <w:rsid w:val="0006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171B1-BFEA-4BFA-B9F2-8F961AAC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2017-04-11T13:17:00Z</dcterms:created>
  <dcterms:modified xsi:type="dcterms:W3CDTF">2017-08-13T09:38:00Z</dcterms:modified>
</cp:coreProperties>
</file>